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BB" w:rsidRDefault="00946EBB" w:rsidP="00946EBB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hAnsi="Arial-BoldMT" w:cs="Arial-BoldMT"/>
          <w:b/>
          <w:bCs/>
        </w:rPr>
        <w:t>MORTGAGE COMPANY COMPLAINT/RECOVERY FUND NOTICE</w:t>
      </w:r>
    </w:p>
    <w:p w:rsidR="00946EBB" w:rsidRDefault="00946EBB" w:rsidP="00946EBB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Figure: 7 TAC §80.200(b) "CONSUMERS WISHING TO FILE A COMPLAINT AGAINST A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COMPANY OR A RESIDENTIAL MORTGAGE LOAN ORIGINATOR SHOULD COMPLETE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AND SEND A COMPLAINT FORM TO THE TEXAS DEPARTMENT OF SAVINGS AND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MORTGAGE LENDING, 2601 NORTH LAMAR, SUITE 201, AUSTIN, TEXAS 78705.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COMPLAINT FORMS AND INSTRUCTIONS MAY BE OBTAINED FROM THE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DEPARTMENT’S WEBSITE AT WWW.SML.TEXAS.GOV. A TOLL-FREE CONSUMER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HOTLINE IS AVAILABLE AT 1-877-276-5550. THE DEPARTMENT MAINTAINS A RECOVERY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FUND TO MAKE PAYMENTS OF CERTAIN ACTUAL OUT OF POCKET DAMAGES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SUSTAINED BY BORROWERS CAUSED BY ACTS OF LICENSED RESIDENTIAL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MORTGAGE LOAN ORIGINATORS. A WRITTEN APPLICATION FOR REIMBURSEMENT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FROM THE RECOVERY FUND MUST BE FILED WITH AND INVESTIGATED BY THE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DEPARTMENT PRIOR TO THE PAYMENT OF A CLAIM. FOR MORE INFORMATION ABOUT</w:t>
      </w:r>
    </w:p>
    <w:p w:rsidR="00946EBB" w:rsidRPr="004D5A2E" w:rsidRDefault="00946EBB" w:rsidP="00946EBB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THE RECOVERY FUND, PLEASE CONSULT THE DEPARTMENT’S WEBSITE AT</w:t>
      </w:r>
    </w:p>
    <w:p w:rsidR="001B1725" w:rsidRPr="004D5A2E" w:rsidRDefault="00946EBB" w:rsidP="00946EBB">
      <w:pPr>
        <w:rPr>
          <w:rFonts w:cstheme="minorHAnsi"/>
          <w:sz w:val="24"/>
          <w:szCs w:val="24"/>
        </w:rPr>
      </w:pPr>
      <w:r w:rsidRPr="004D5A2E">
        <w:rPr>
          <w:rFonts w:eastAsia="ArialMT" w:cstheme="minorHAnsi"/>
          <w:sz w:val="24"/>
          <w:szCs w:val="24"/>
        </w:rPr>
        <w:t>WWW.SML.TEXAS.GOV."</w:t>
      </w:r>
      <w:bookmarkStart w:id="0" w:name="_GoBack"/>
      <w:bookmarkEnd w:id="0"/>
    </w:p>
    <w:sectPr w:rsidR="001B1725" w:rsidRPr="004D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BB"/>
    <w:rsid w:val="001110C4"/>
    <w:rsid w:val="001B1725"/>
    <w:rsid w:val="004D5A2E"/>
    <w:rsid w:val="00643995"/>
    <w:rsid w:val="0094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F4E43-AF48-4E7A-9401-9A479714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Davani</dc:creator>
  <cp:keywords/>
  <dc:description/>
  <cp:lastModifiedBy>Bahman Davani</cp:lastModifiedBy>
  <cp:revision>2</cp:revision>
  <dcterms:created xsi:type="dcterms:W3CDTF">2023-11-25T04:48:00Z</dcterms:created>
  <dcterms:modified xsi:type="dcterms:W3CDTF">2023-11-25T04:48:00Z</dcterms:modified>
</cp:coreProperties>
</file>